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D2434" w14:textId="77777777" w:rsidR="00982AFA" w:rsidRDefault="00982AFA"/>
    <w:p w14:paraId="6232B163" w14:textId="77777777" w:rsidR="00982AFA" w:rsidRPr="00982AFA" w:rsidRDefault="00982AFA" w:rsidP="00982AFA"/>
    <w:p w14:paraId="4CF33429" w14:textId="77777777" w:rsidR="00612DD4" w:rsidRDefault="00612DD4" w:rsidP="00612DD4">
      <w:bookmarkStart w:id="0" w:name="OLE_LINK1"/>
      <w:bookmarkStart w:id="1" w:name="OLE_LINK2"/>
      <w:r>
        <w:t>Bruce A. Michitson</w:t>
      </w:r>
    </w:p>
    <w:p w14:paraId="2924E73B" w14:textId="77777777" w:rsidR="00612DD4" w:rsidRDefault="00612DD4" w:rsidP="00612DD4">
      <w:r>
        <w:t>Golden Hill School</w:t>
      </w:r>
    </w:p>
    <w:p w14:paraId="07C79037" w14:textId="77777777" w:rsidR="00612DD4" w:rsidRDefault="00612DD4" w:rsidP="00612DD4">
      <w:r>
        <w:t>140 Boardman St.</w:t>
      </w:r>
    </w:p>
    <w:p w14:paraId="0DF42FED" w14:textId="77777777" w:rsidR="00612DD4" w:rsidRDefault="00612DD4" w:rsidP="00612DD4">
      <w:r>
        <w:t>Haverhill, MA 01830</w:t>
      </w:r>
    </w:p>
    <w:p w14:paraId="74D2DCBE" w14:textId="77777777" w:rsidR="00D76701" w:rsidRDefault="00D76701" w:rsidP="00612DD4"/>
    <w:p w14:paraId="6C0288F0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Bienvenido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- Golden Hill Families, Old and </w:t>
      </w:r>
      <w:proofErr w:type="gramStart"/>
      <w:r w:rsidRPr="00DF2BCB">
        <w:rPr>
          <w:rFonts w:ascii="Cambria" w:hAnsi="Cambria" w:cs="Times New Roman"/>
          <w:color w:val="000000"/>
          <w:sz w:val="27"/>
          <w:szCs w:val="27"/>
        </w:rPr>
        <w:t>New !!</w:t>
      </w:r>
      <w:proofErr w:type="gramEnd"/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384C5127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62D229A5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¡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Estamos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tan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cerca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ese primer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día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!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personal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está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emocionado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conocer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todos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estudiantes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padres. Los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niños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están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emocionados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padres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también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clima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cálido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(¡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caliente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!)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Todavía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está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aquí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pero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escuela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comienza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el 27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agosto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th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 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puntualmente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las 9am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1 </w:t>
      </w:r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S t </w:t>
      </w:r>
      <w:r w:rsidRPr="00DF2BCB">
        <w:rPr>
          <w:rFonts w:ascii="Cambria" w:hAnsi="Cambria" w:cs="Times New Roman"/>
          <w:color w:val="000000"/>
          <w:sz w:val="27"/>
          <w:szCs w:val="27"/>
        </w:rPr>
        <w:t>hasta 4 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th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 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grados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Para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increíbles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estudiantes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kindergarten,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escuela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comienza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el 3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septiembre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>. </w:t>
      </w:r>
      <w:proofErr w:type="spellStart"/>
      <w:proofErr w:type="gramStart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rd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 </w:t>
      </w:r>
      <w:r w:rsidRPr="00DF2BCB">
        <w:rPr>
          <w:rFonts w:ascii="Cambria" w:hAnsi="Cambria" w:cs="Times New Roman"/>
          <w:color w:val="000000"/>
          <w:sz w:val="27"/>
          <w:szCs w:val="27"/>
        </w:rPr>
        <w:t>.</w:t>
      </w:r>
      <w:proofErr w:type="gram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Sabemos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que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probablemente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hay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algunos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estudiantes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nerviosos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algunos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muy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emocionados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Contamos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con un personal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muy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atento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experimentado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dedicado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que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siempre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hará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todo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lo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posible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para que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primeros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días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(y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todos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días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)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sean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lo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más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seguros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positivos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posible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>. </w:t>
      </w:r>
    </w:p>
    <w:p w14:paraId="33948F09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65401BEB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casa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abierta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el 26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agosto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>. </w:t>
      </w:r>
      <w:proofErr w:type="spellStart"/>
      <w:proofErr w:type="gramStart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th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  <w:vertAlign w:val="superscript"/>
        </w:rPr>
        <w:t> </w:t>
      </w:r>
      <w:r w:rsidRPr="00DF2BCB">
        <w:rPr>
          <w:rFonts w:ascii="Cambria" w:hAnsi="Cambria" w:cs="Times New Roman"/>
          <w:color w:val="000000"/>
          <w:sz w:val="27"/>
          <w:szCs w:val="27"/>
        </w:rPr>
        <w:t>.</w:t>
      </w:r>
      <w:proofErr w:type="gram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Para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estudiantes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k-2, 4:00 - 4:45 y para 3-4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estudiantes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4:45 - 5:30.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primeros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días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el personal de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escuela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estará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fuera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edificio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con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carteles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con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sus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nombres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Otro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personal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estará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disponible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para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ayudar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guiar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tanto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estudiantes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como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padres. </w:t>
      </w:r>
    </w:p>
    <w:p w14:paraId="677BE36E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6D0E3BB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 xml:space="preserve">Durante las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primeras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dos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semanas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escuela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tráfico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está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muy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congestionado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Déjame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decir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una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vez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más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>. </w:t>
      </w:r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 xml:space="preserve">el </w:t>
      </w:r>
      <w:proofErr w:type="spellStart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tráfico</w:t>
      </w:r>
      <w:proofErr w:type="spellEnd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está</w:t>
      </w:r>
      <w:proofErr w:type="spellEnd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muy</w:t>
      </w:r>
      <w:proofErr w:type="spellEnd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proofErr w:type="gramStart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congestionado</w:t>
      </w:r>
      <w:proofErr w:type="spellEnd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 </w:t>
      </w:r>
      <w:r w:rsidRPr="00DF2BCB">
        <w:rPr>
          <w:rFonts w:ascii="Cambria" w:hAnsi="Cambria" w:cs="Times New Roman"/>
          <w:color w:val="000000"/>
          <w:sz w:val="27"/>
          <w:szCs w:val="27"/>
        </w:rPr>
        <w:t>.</w:t>
      </w:r>
      <w:proofErr w:type="gram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objetivo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seguridad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siempre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seguridad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Así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que ten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cuenta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que </w:t>
      </w:r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 xml:space="preserve">La </w:t>
      </w:r>
      <w:proofErr w:type="spellStart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espera</w:t>
      </w:r>
      <w:proofErr w:type="spellEnd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será</w:t>
      </w:r>
      <w:proofErr w:type="spellEnd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 xml:space="preserve"> </w:t>
      </w:r>
      <w:proofErr w:type="spellStart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larga</w:t>
      </w:r>
      <w:proofErr w:type="spellEnd"/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. </w:t>
      </w:r>
    </w:p>
    <w:p w14:paraId="66BD3E92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05164561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 xml:space="preserve">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transporte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casa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debe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resolverse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el primer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día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clases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fundamental que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sepamos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cómo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cada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niño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llega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casa al final del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día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lastRenderedPageBreak/>
        <w:t>relación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con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información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documentos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contacto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debe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precisa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dirección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número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teléfono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correo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electrónico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deben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correctos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Los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contactos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emergencia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que no son padres /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tutores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están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allí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caso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emergencia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no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podemos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contactar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padres,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luego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contactamos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con la persona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contacto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emergencia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un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contacto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emergencia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  <w:r w:rsidRPr="00DF2BCB">
        <w:rPr>
          <w:rFonts w:ascii="Cambria" w:hAnsi="Cambria" w:cs="Times New Roman"/>
          <w:i/>
          <w:iCs/>
          <w:color w:val="000000"/>
          <w:sz w:val="27"/>
          <w:szCs w:val="27"/>
          <w:u w:val="single"/>
        </w:rPr>
        <w:t>no 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significa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que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puede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recoger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niño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sin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previo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aviso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escrito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del padre / tutor. </w:t>
      </w:r>
    </w:p>
    <w:p w14:paraId="427041A7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67936BF9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personal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increíble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creemos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hijos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trabajamos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duro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para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ver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que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alcancen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su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máximo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potencial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como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estudiantes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personas. Durante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año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centraremos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en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el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comportamiento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positivo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las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altas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expectativas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académicas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utilizando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evidencia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para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guiar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recursos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acciones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y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construyendo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una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comunidad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fuerte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. Durante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los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primeros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días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clases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no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asistiré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Subdirectora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la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increíble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Sra. Rodríguez,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estará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aquí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junto con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nuestro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personal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dedicado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, para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ayudar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de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cualquier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manera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que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sea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 xml:space="preserve"> </w:t>
      </w:r>
      <w:proofErr w:type="spellStart"/>
      <w:r w:rsidRPr="00DF2BCB">
        <w:rPr>
          <w:rFonts w:ascii="Cambria" w:hAnsi="Cambria" w:cs="Times New Roman"/>
          <w:color w:val="000000"/>
          <w:sz w:val="27"/>
          <w:szCs w:val="27"/>
        </w:rPr>
        <w:t>necesaria</w:t>
      </w:r>
      <w:proofErr w:type="spellEnd"/>
      <w:r w:rsidRPr="00DF2BCB">
        <w:rPr>
          <w:rFonts w:ascii="Cambria" w:hAnsi="Cambria" w:cs="Times New Roman"/>
          <w:color w:val="000000"/>
          <w:sz w:val="27"/>
          <w:szCs w:val="27"/>
        </w:rPr>
        <w:t>. </w:t>
      </w:r>
    </w:p>
    <w:p w14:paraId="1DA2142A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6DEC4787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¡ESCUELAS AQUÍ! ¡SEA EMOCIONADO POR UN GRAN AÑO! </w:t>
      </w:r>
    </w:p>
    <w:p w14:paraId="1C80EFB2" w14:textId="77777777" w:rsidR="00DF2BCB" w:rsidRPr="00DF2BCB" w:rsidRDefault="00DF2BCB" w:rsidP="00DF2BCB">
      <w:pPr>
        <w:spacing w:before="100" w:beforeAutospacing="1" w:after="100" w:afterAutospacing="1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 </w:t>
      </w:r>
    </w:p>
    <w:p w14:paraId="197837A3" w14:textId="77777777" w:rsidR="00DF2BCB" w:rsidRPr="00DF2BCB" w:rsidRDefault="00DF2BCB" w:rsidP="00DF2BCB">
      <w:pPr>
        <w:spacing w:before="100" w:beforeAutospacing="1" w:after="100" w:afterAutospacing="1"/>
        <w:jc w:val="right"/>
        <w:rPr>
          <w:rFonts w:ascii="Cambria" w:hAnsi="Cambria" w:cs="Times New Roman"/>
          <w:color w:val="000000"/>
          <w:sz w:val="27"/>
          <w:szCs w:val="27"/>
        </w:rPr>
      </w:pPr>
      <w:r w:rsidRPr="00DF2BCB">
        <w:rPr>
          <w:rFonts w:ascii="Cambria" w:hAnsi="Cambria" w:cs="Times New Roman"/>
          <w:color w:val="000000"/>
          <w:sz w:val="27"/>
          <w:szCs w:val="27"/>
        </w:rPr>
        <w:t>Bruce A. Michitson, director</w:t>
      </w:r>
    </w:p>
    <w:p w14:paraId="7A5ED663" w14:textId="77777777" w:rsidR="00DF2BCB" w:rsidRDefault="00DF2BCB" w:rsidP="00612DD4">
      <w:bookmarkStart w:id="2" w:name="_GoBack"/>
      <w:bookmarkEnd w:id="2"/>
    </w:p>
    <w:bookmarkEnd w:id="0"/>
    <w:bookmarkEnd w:id="1"/>
    <w:p w14:paraId="06A4C679" w14:textId="77777777" w:rsidR="00DF2BCB" w:rsidRDefault="00DF2BCB" w:rsidP="00DF2BCB">
      <w:pPr>
        <w:jc w:val="right"/>
      </w:pPr>
    </w:p>
    <w:p w14:paraId="75FCABE2" w14:textId="057C2504" w:rsidR="00DF2BCB" w:rsidRPr="00982AFA" w:rsidRDefault="00DF2BCB" w:rsidP="00DF2BCB">
      <w:pPr>
        <w:jc w:val="right"/>
      </w:pPr>
      <w:r>
        <w:t>Bru</w:t>
      </w:r>
      <w:r w:rsidR="003C7074">
        <w:t>ce A. Michitson</w:t>
      </w:r>
      <w:r w:rsidR="005C2F82">
        <w:t>, Principal</w:t>
      </w:r>
    </w:p>
    <w:sectPr w:rsidR="00DF2BCB" w:rsidRPr="00982AFA" w:rsidSect="0080267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01CA2" w14:textId="77777777" w:rsidR="00A16CAD" w:rsidRDefault="00A16CAD" w:rsidP="00982AFA">
      <w:r>
        <w:separator/>
      </w:r>
    </w:p>
  </w:endnote>
  <w:endnote w:type="continuationSeparator" w:id="0">
    <w:p w14:paraId="50D23C73" w14:textId="77777777" w:rsidR="00A16CAD" w:rsidRDefault="00A16CAD" w:rsidP="0098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4600B" w14:textId="77777777" w:rsidR="00E2309D" w:rsidRDefault="00E2309D" w:rsidP="00982AFA">
    <w:pPr>
      <w:pStyle w:val="Footer"/>
      <w:jc w:val="center"/>
    </w:pPr>
    <w:r>
      <w:t>140 BOARDMAN STREET – HAVERHILL, MASSACHUSETTS – 01830 –</w:t>
    </w:r>
  </w:p>
  <w:p w14:paraId="64D53DF7" w14:textId="77777777" w:rsidR="00E2309D" w:rsidRDefault="00E2309D" w:rsidP="00982AFA">
    <w:pPr>
      <w:pStyle w:val="Footer"/>
      <w:jc w:val="center"/>
    </w:pPr>
    <w:r>
      <w:t>FAX – 978.574.3454</w:t>
    </w:r>
    <w:r>
      <w:tab/>
      <w:t>TEL. 978.374.5794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02BE" w14:textId="77777777" w:rsidR="00A16CAD" w:rsidRDefault="00A16CAD" w:rsidP="00982AFA">
      <w:r>
        <w:separator/>
      </w:r>
    </w:p>
  </w:footnote>
  <w:footnote w:type="continuationSeparator" w:id="0">
    <w:p w14:paraId="753C99DA" w14:textId="77777777" w:rsidR="00A16CAD" w:rsidRDefault="00A16CAD" w:rsidP="00982A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DC904" w14:textId="77777777" w:rsidR="00E2309D" w:rsidRDefault="00E2309D" w:rsidP="00982AFA">
    <w:pPr>
      <w:pStyle w:val="Header"/>
      <w:jc w:val="center"/>
      <w:rPr>
        <w:rFonts w:ascii="Lucida Handwriting" w:hAnsi="Lucida Handwriting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BAF21" wp14:editId="0DDA63A0">
          <wp:simplePos x="0" y="0"/>
          <wp:positionH relativeFrom="margin">
            <wp:posOffset>-701675</wp:posOffset>
          </wp:positionH>
          <wp:positionV relativeFrom="margin">
            <wp:posOffset>-441960</wp:posOffset>
          </wp:positionV>
          <wp:extent cx="611505" cy="647700"/>
          <wp:effectExtent l="0" t="0" r="0" b="12700"/>
          <wp:wrapThrough wrapText="bothSides">
            <wp:wrapPolygon edited="0">
              <wp:start x="0" y="0"/>
              <wp:lineTo x="0" y="21176"/>
              <wp:lineTo x="20636" y="21176"/>
              <wp:lineTo x="20636" y="0"/>
              <wp:lineTo x="0" y="0"/>
            </wp:wrapPolygon>
          </wp:wrapThrough>
          <wp:docPr id="1" name="Picture 1" descr="H%20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%20Logo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Handwriting" w:hAnsi="Lucida Handwriting"/>
        <w:sz w:val="32"/>
        <w:szCs w:val="32"/>
      </w:rPr>
      <w:t>Haverhill Public Schools</w:t>
    </w:r>
  </w:p>
  <w:p w14:paraId="08555528" w14:textId="77777777" w:rsidR="00E2309D" w:rsidRPr="00982AFA" w:rsidRDefault="00E2309D" w:rsidP="00982AFA">
    <w:pPr>
      <w:pStyle w:val="Header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GOLDEN HILL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66082C"/>
    <w:multiLevelType w:val="multilevel"/>
    <w:tmpl w:val="48C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D3030"/>
    <w:multiLevelType w:val="hybridMultilevel"/>
    <w:tmpl w:val="C270E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A"/>
    <w:rsid w:val="00002AE5"/>
    <w:rsid w:val="00031783"/>
    <w:rsid w:val="00174100"/>
    <w:rsid w:val="0018304B"/>
    <w:rsid w:val="001C7DEA"/>
    <w:rsid w:val="001F11D6"/>
    <w:rsid w:val="002613E9"/>
    <w:rsid w:val="00325373"/>
    <w:rsid w:val="00357D74"/>
    <w:rsid w:val="003C7074"/>
    <w:rsid w:val="004317C4"/>
    <w:rsid w:val="004B42E8"/>
    <w:rsid w:val="00547828"/>
    <w:rsid w:val="005C2F82"/>
    <w:rsid w:val="005F200D"/>
    <w:rsid w:val="00612DD4"/>
    <w:rsid w:val="0078154B"/>
    <w:rsid w:val="00796D94"/>
    <w:rsid w:val="00802671"/>
    <w:rsid w:val="008777B9"/>
    <w:rsid w:val="00886E7E"/>
    <w:rsid w:val="009545F9"/>
    <w:rsid w:val="00982AFA"/>
    <w:rsid w:val="009F0289"/>
    <w:rsid w:val="00A16CAD"/>
    <w:rsid w:val="00A2403D"/>
    <w:rsid w:val="00BB26CD"/>
    <w:rsid w:val="00CB59CF"/>
    <w:rsid w:val="00CC554A"/>
    <w:rsid w:val="00D7490C"/>
    <w:rsid w:val="00D76701"/>
    <w:rsid w:val="00D83C53"/>
    <w:rsid w:val="00DF2BCB"/>
    <w:rsid w:val="00E2309D"/>
    <w:rsid w:val="00EB474E"/>
    <w:rsid w:val="00EF0147"/>
    <w:rsid w:val="00F8686B"/>
    <w:rsid w:val="00F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1FE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2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AFA"/>
  </w:style>
  <w:style w:type="paragraph" w:styleId="Footer">
    <w:name w:val="footer"/>
    <w:basedOn w:val="Normal"/>
    <w:link w:val="FooterChar"/>
    <w:uiPriority w:val="99"/>
    <w:unhideWhenUsed/>
    <w:rsid w:val="00982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AFA"/>
  </w:style>
  <w:style w:type="paragraph" w:styleId="ListParagraph">
    <w:name w:val="List Paragraph"/>
    <w:basedOn w:val="Normal"/>
    <w:uiPriority w:val="34"/>
    <w:qFormat/>
    <w:rsid w:val="00EF01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70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C7074"/>
  </w:style>
  <w:style w:type="character" w:styleId="Strong">
    <w:name w:val="Strong"/>
    <w:basedOn w:val="DefaultParagraphFont"/>
    <w:uiPriority w:val="22"/>
    <w:qFormat/>
    <w:rsid w:val="001F11D6"/>
    <w:rPr>
      <w:b/>
      <w:bCs/>
    </w:rPr>
  </w:style>
  <w:style w:type="character" w:styleId="Emphasis">
    <w:name w:val="Emphasis"/>
    <w:basedOn w:val="DefaultParagraphFont"/>
    <w:uiPriority w:val="20"/>
    <w:qFormat/>
    <w:rsid w:val="001F1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Pentucket Lake Elementary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Michitson, Bruce</dc:creator>
  <cp:keywords/>
  <dc:description/>
  <cp:lastModifiedBy>Microsoft Office User</cp:lastModifiedBy>
  <cp:revision>2</cp:revision>
  <cp:lastPrinted>2018-05-22T17:02:00Z</cp:lastPrinted>
  <dcterms:created xsi:type="dcterms:W3CDTF">2019-08-19T12:01:00Z</dcterms:created>
  <dcterms:modified xsi:type="dcterms:W3CDTF">2019-08-19T12:01:00Z</dcterms:modified>
</cp:coreProperties>
</file>