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A5C42" w14:textId="5B6A7E98" w:rsidR="00514111" w:rsidRPr="00B620D1" w:rsidRDefault="00BA1D39" w:rsidP="005C4ACB">
      <w:pPr>
        <w:jc w:val="center"/>
        <w:rPr>
          <w:b/>
          <w:bCs/>
        </w:rPr>
      </w:pPr>
      <w:r w:rsidRPr="00B620D1">
        <w:rPr>
          <w:b/>
          <w:bCs/>
        </w:rPr>
        <w:t xml:space="preserve">Reading Rally at Golden Hill School – </w:t>
      </w:r>
      <w:r w:rsidR="00CA7B6D">
        <w:rPr>
          <w:b/>
          <w:bCs/>
        </w:rPr>
        <w:t xml:space="preserve">PTO Brings Children’s author – </w:t>
      </w:r>
      <w:r w:rsidR="005C4ACB">
        <w:rPr>
          <w:b/>
          <w:bCs/>
        </w:rPr>
        <w:t xml:space="preserve">and </w:t>
      </w:r>
      <w:r w:rsidR="00CA7B6D">
        <w:rPr>
          <w:b/>
          <w:bCs/>
        </w:rPr>
        <w:t xml:space="preserve">Super Bowl Champ </w:t>
      </w:r>
      <w:r w:rsidR="005C4ACB">
        <w:rPr>
          <w:b/>
          <w:bCs/>
        </w:rPr>
        <w:t xml:space="preserve">- </w:t>
      </w:r>
      <w:r w:rsidR="00CA7B6D">
        <w:rPr>
          <w:b/>
          <w:bCs/>
        </w:rPr>
        <w:t>to Kick-Off “Read Across America”</w:t>
      </w:r>
      <w:r w:rsidR="00366524">
        <w:rPr>
          <w:b/>
          <w:bCs/>
        </w:rPr>
        <w:t xml:space="preserve"> and the Golden Hill Read -A –Thon.</w:t>
      </w:r>
    </w:p>
    <w:p w14:paraId="0AC98CE8" w14:textId="2160F55A" w:rsidR="00BA1D39" w:rsidRDefault="00BA1D39" w:rsidP="005C4ACB">
      <w:pPr>
        <w:jc w:val="center"/>
      </w:pPr>
    </w:p>
    <w:p w14:paraId="1FB15510" w14:textId="761492FA" w:rsidR="00BA1D39" w:rsidRDefault="00CA7B6D">
      <w:r>
        <w:t xml:space="preserve">The Golden Hill PTO brought </w:t>
      </w:r>
      <w:r w:rsidR="00BA1D39">
        <w:t>Malco</w:t>
      </w:r>
      <w:r w:rsidR="0099452D">
        <w:t>l</w:t>
      </w:r>
      <w:r w:rsidR="00BA1D39">
        <w:t xml:space="preserve">m Mitchell, “Literacy Crusader,” </w:t>
      </w:r>
      <w:r>
        <w:t xml:space="preserve">to </w:t>
      </w:r>
      <w:r w:rsidR="00BA1D39">
        <w:t>Golden Hill School to share some of his experiences with the challenges of reading and how important reading is.</w:t>
      </w:r>
    </w:p>
    <w:p w14:paraId="0025C0FF" w14:textId="4369AD7C" w:rsidR="00BA1D39" w:rsidRDefault="00BA1D39"/>
    <w:p w14:paraId="48314663" w14:textId="0E578419" w:rsidR="00BA1D39" w:rsidRDefault="00BA1D39">
      <w:pPr>
        <w:rPr>
          <w:rFonts w:ascii="Helvetica Neue" w:hAnsi="Helvetica Neue"/>
          <w:color w:val="1D2228"/>
          <w:sz w:val="20"/>
          <w:szCs w:val="20"/>
          <w:shd w:val="clear" w:color="auto" w:fill="FFFFFF"/>
        </w:rPr>
      </w:pPr>
      <w:r>
        <w:t>Malco</w:t>
      </w:r>
      <w:r w:rsidR="0099452D">
        <w:t>l</w:t>
      </w:r>
      <w:r>
        <w:t xml:space="preserve">m is a retired NFL player who was a receiver for the New England Patriots. He caught </w:t>
      </w:r>
      <w:r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six passes for 70 yards (5 catches in the 4th quarter)</w:t>
      </w:r>
      <w:r w:rsidR="000A6029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 in the Super Bowl</w:t>
      </w:r>
      <w:r w:rsidR="00EA709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 LI</w:t>
      </w:r>
      <w:r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. This was the famous overtime win against Atlanta.</w:t>
      </w:r>
    </w:p>
    <w:p w14:paraId="3EEA1CF3" w14:textId="36656ED8" w:rsidR="00BA1D39" w:rsidRDefault="00BA1D39">
      <w:pPr>
        <w:rPr>
          <w:rFonts w:ascii="Helvetica Neue" w:hAnsi="Helvetica Neue"/>
          <w:color w:val="1D2228"/>
          <w:sz w:val="20"/>
          <w:szCs w:val="20"/>
          <w:shd w:val="clear" w:color="auto" w:fill="FFFFFF"/>
        </w:rPr>
      </w:pPr>
    </w:p>
    <w:p w14:paraId="6C5A22C4" w14:textId="379386B9" w:rsidR="00BA1D39" w:rsidRDefault="00BA1D39">
      <w:pPr>
        <w:rPr>
          <w:rFonts w:ascii="Helvetica Neue" w:hAnsi="Helvetica Neue"/>
          <w:color w:val="1D2228"/>
          <w:sz w:val="20"/>
          <w:szCs w:val="20"/>
          <w:shd w:val="clear" w:color="auto" w:fill="FFFFFF"/>
        </w:rPr>
      </w:pPr>
      <w:r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Malco</w:t>
      </w:r>
      <w:r w:rsidR="0099452D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l</w:t>
      </w:r>
      <w:r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m’s first book was published in 2016, “The Magician’s Hat,” and he read his new book with the entire student body of Golden Hill school – right after a magic demonstration</w:t>
      </w:r>
      <w:r w:rsidR="00EA709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!</w:t>
      </w:r>
      <w:r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 Malco</w:t>
      </w:r>
      <w:r w:rsidR="0099452D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l</w:t>
      </w:r>
      <w:r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m shared </w:t>
      </w:r>
      <w:r w:rsidR="000A6029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that </w:t>
      </w:r>
      <w:r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he loved the NFL, but becoming an author, and Literacy Crusader, is what he is most proud about.</w:t>
      </w:r>
      <w:r w:rsidR="00EA709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 It is especially satisfying because reading was not easy for Malcom and letting kids know that they can – and should - become readers is important to Malco</w:t>
      </w:r>
      <w:r w:rsidR="0099452D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l</w:t>
      </w:r>
      <w:r w:rsidR="00EA709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m.</w:t>
      </w:r>
      <w:r w:rsidR="00694FDE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 </w:t>
      </w:r>
      <w:r w:rsidR="00CA7B6D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Malco</w:t>
      </w:r>
      <w:r w:rsidR="0099452D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l</w:t>
      </w:r>
      <w:r w:rsidR="00CA7B6D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m has visited over 300,000 students and his foundation has put books in the hands of 65,000 kids. </w:t>
      </w:r>
      <w:r w:rsidR="00694FDE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His energy and enthusiasm </w:t>
      </w:r>
      <w:r w:rsidR="001948F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were</w:t>
      </w:r>
      <w:r w:rsidR="00694FDE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 contagious! </w:t>
      </w:r>
      <w:r w:rsidR="001948F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Malco</w:t>
      </w:r>
      <w:r w:rsidR="0099452D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l</w:t>
      </w:r>
      <w:r w:rsidR="001948F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m said, “Your kids are great, you have a great school.”  </w:t>
      </w:r>
      <w:proofErr w:type="gramStart"/>
      <w:r w:rsidR="001948F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>Yes</w:t>
      </w:r>
      <w:proofErr w:type="gramEnd"/>
      <w:r w:rsidR="001948F3"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 we do!</w:t>
      </w:r>
    </w:p>
    <w:p w14:paraId="410A365F" w14:textId="79B6D38A" w:rsidR="00750A9E" w:rsidRDefault="001D59D7">
      <w:pPr>
        <w:rPr>
          <w:rFonts w:ascii="Helvetica Neue" w:hAnsi="Helvetica Neue"/>
          <w:color w:val="1D2228"/>
          <w:sz w:val="20"/>
          <w:szCs w:val="20"/>
          <w:shd w:val="clear" w:color="auto" w:fill="FFFFFF"/>
        </w:rPr>
      </w:pPr>
      <w:r>
        <w:rPr>
          <w:rFonts w:ascii="Helvetica Neue" w:hAnsi="Helvetica Neue"/>
          <w:color w:val="1D2228"/>
          <w:sz w:val="20"/>
          <w:szCs w:val="20"/>
          <w:shd w:val="clear" w:color="auto" w:fill="FFFFFF"/>
        </w:rPr>
        <w:t xml:space="preserve"> </w:t>
      </w:r>
    </w:p>
    <w:p w14:paraId="49140217" w14:textId="77777777" w:rsidR="000A6029" w:rsidRDefault="000F5349" w:rsidP="000A6029">
      <w:pPr>
        <w:keepNext/>
      </w:pPr>
      <w:r>
        <w:rPr>
          <w:rFonts w:ascii="Helvetica Neue" w:hAnsi="Helvetica Neue"/>
          <w:noProof/>
          <w:color w:val="1D2228"/>
          <w:sz w:val="20"/>
          <w:szCs w:val="20"/>
          <w:shd w:val="clear" w:color="auto" w:fill="FFFFFF"/>
        </w:rPr>
        <w:drawing>
          <wp:inline distT="0" distB="0" distL="0" distR="0" wp14:anchorId="284EF99C" wp14:editId="25B0C897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F0A80" w14:textId="31A4482A" w:rsidR="000F5349" w:rsidRPr="00EA7093" w:rsidRDefault="000A6029" w:rsidP="000A6029">
      <w:pPr>
        <w:pStyle w:val="Caption"/>
        <w:rPr>
          <w:rFonts w:ascii="Helvetica Neue" w:hAnsi="Helvetica Neue"/>
          <w:color w:val="1D2228"/>
          <w:sz w:val="21"/>
          <w:szCs w:val="21"/>
          <w:shd w:val="clear" w:color="auto" w:fill="FFFFFF"/>
        </w:rPr>
      </w:pPr>
      <w:r w:rsidRPr="00EA7093">
        <w:rPr>
          <w:sz w:val="21"/>
          <w:szCs w:val="21"/>
        </w:rPr>
        <w:t>Students hold up their books, Malco</w:t>
      </w:r>
      <w:r w:rsidR="0099452D">
        <w:rPr>
          <w:sz w:val="21"/>
          <w:szCs w:val="21"/>
        </w:rPr>
        <w:t>l</w:t>
      </w:r>
      <w:r w:rsidRPr="00EA7093">
        <w:rPr>
          <w:sz w:val="21"/>
          <w:szCs w:val="21"/>
        </w:rPr>
        <w:t>m’s n</w:t>
      </w:r>
      <w:r w:rsidR="005C4ACB">
        <w:rPr>
          <w:sz w:val="21"/>
          <w:szCs w:val="21"/>
        </w:rPr>
        <w:t>ew</w:t>
      </w:r>
      <w:r w:rsidRPr="00EA7093">
        <w:rPr>
          <w:sz w:val="21"/>
          <w:szCs w:val="21"/>
        </w:rPr>
        <w:t xml:space="preserve"> </w:t>
      </w:r>
      <w:r w:rsidR="005C4ACB">
        <w:rPr>
          <w:sz w:val="21"/>
          <w:szCs w:val="21"/>
        </w:rPr>
        <w:t>o</w:t>
      </w:r>
      <w:r w:rsidRPr="00EA7093">
        <w:rPr>
          <w:sz w:val="21"/>
          <w:szCs w:val="21"/>
        </w:rPr>
        <w:t xml:space="preserve">ne – </w:t>
      </w:r>
      <w:r w:rsidRPr="00EA7093">
        <w:rPr>
          <w:b/>
          <w:bCs/>
          <w:sz w:val="21"/>
          <w:szCs w:val="21"/>
        </w:rPr>
        <w:t>“My Very Favorite Book in the Whole Wide World.”</w:t>
      </w:r>
    </w:p>
    <w:p w14:paraId="7A74B61E" w14:textId="77777777" w:rsidR="000A6029" w:rsidRDefault="000F5349" w:rsidP="00F277BC">
      <w:pPr>
        <w:keepNext/>
        <w:jc w:val="center"/>
      </w:pPr>
      <w:r>
        <w:rPr>
          <w:rFonts w:ascii="Helvetica Neue" w:hAnsi="Helvetica Neue"/>
          <w:noProof/>
          <w:color w:val="1D2228"/>
          <w:sz w:val="20"/>
          <w:szCs w:val="20"/>
          <w:shd w:val="clear" w:color="auto" w:fill="FFFFFF"/>
        </w:rPr>
        <w:lastRenderedPageBreak/>
        <w:drawing>
          <wp:inline distT="0" distB="0" distL="0" distR="0" wp14:anchorId="5338354F" wp14:editId="3225D20F">
            <wp:extent cx="4922196" cy="3691647"/>
            <wp:effectExtent l="0" t="0" r="571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342" cy="3697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393AD" w14:textId="7AC9298C" w:rsidR="001D59D7" w:rsidRPr="004D1024" w:rsidRDefault="000A6029" w:rsidP="00F277BC">
      <w:pPr>
        <w:pStyle w:val="Caption"/>
        <w:jc w:val="center"/>
        <w:rPr>
          <w:rFonts w:ascii="Helvetica Neue" w:hAnsi="Helvetica Neue"/>
          <w:b/>
          <w:bCs/>
          <w:color w:val="1D2228"/>
          <w:sz w:val="21"/>
          <w:szCs w:val="21"/>
          <w:shd w:val="clear" w:color="auto" w:fill="FFFFFF"/>
        </w:rPr>
      </w:pPr>
      <w:r w:rsidRPr="00EA7093">
        <w:rPr>
          <w:b/>
          <w:bCs/>
          <w:sz w:val="21"/>
          <w:szCs w:val="21"/>
        </w:rPr>
        <w:t>Malco</w:t>
      </w:r>
      <w:r w:rsidR="0099452D">
        <w:rPr>
          <w:b/>
          <w:bCs/>
          <w:sz w:val="21"/>
          <w:szCs w:val="21"/>
        </w:rPr>
        <w:t>l</w:t>
      </w:r>
      <w:r w:rsidRPr="00EA7093">
        <w:rPr>
          <w:b/>
          <w:bCs/>
          <w:sz w:val="21"/>
          <w:szCs w:val="21"/>
        </w:rPr>
        <w:t xml:space="preserve">m reads to the 470 students of Gold </w:t>
      </w:r>
      <w:r w:rsidR="00EA7093" w:rsidRPr="00EA7093">
        <w:rPr>
          <w:b/>
          <w:bCs/>
          <w:sz w:val="21"/>
          <w:szCs w:val="21"/>
        </w:rPr>
        <w:t>Hill</w:t>
      </w:r>
    </w:p>
    <w:p w14:paraId="0AD7798E" w14:textId="62B296D8" w:rsidR="004D1024" w:rsidRDefault="004D1024" w:rsidP="00F277BC">
      <w:pPr>
        <w:jc w:val="center"/>
      </w:pPr>
      <w:r w:rsidRPr="004D1024">
        <w:rPr>
          <w:noProof/>
        </w:rPr>
        <w:drawing>
          <wp:inline distT="0" distB="0" distL="0" distR="0" wp14:anchorId="7851CC42" wp14:editId="3D37FFE6">
            <wp:extent cx="3434404" cy="3664901"/>
            <wp:effectExtent l="0" t="0" r="0" b="5715"/>
            <wp:docPr id="11" name="Picture 11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erson, indoo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45997" cy="36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129C2" w14:textId="1070FEBD" w:rsidR="00EA7093" w:rsidRDefault="00EA7093" w:rsidP="00EA7093">
      <w:pPr>
        <w:keepNext/>
      </w:pPr>
    </w:p>
    <w:p w14:paraId="25C77D11" w14:textId="06714EC0" w:rsidR="001D59D7" w:rsidRDefault="00EA7093" w:rsidP="00F277BC">
      <w:pPr>
        <w:pStyle w:val="Caption"/>
        <w:jc w:val="center"/>
        <w:rPr>
          <w:b/>
          <w:bCs/>
          <w:sz w:val="21"/>
          <w:szCs w:val="21"/>
        </w:rPr>
      </w:pPr>
      <w:r w:rsidRPr="00EA7093">
        <w:rPr>
          <w:b/>
          <w:bCs/>
          <w:sz w:val="21"/>
          <w:szCs w:val="21"/>
        </w:rPr>
        <w:t>Malco</w:t>
      </w:r>
      <w:r w:rsidR="0099452D">
        <w:rPr>
          <w:b/>
          <w:bCs/>
          <w:sz w:val="21"/>
          <w:szCs w:val="21"/>
        </w:rPr>
        <w:t>l</w:t>
      </w:r>
      <w:r w:rsidRPr="00EA7093">
        <w:rPr>
          <w:b/>
          <w:bCs/>
          <w:sz w:val="21"/>
          <w:szCs w:val="21"/>
        </w:rPr>
        <w:t>m answers a question from grade 4 student, Angel Rendon.</w:t>
      </w:r>
    </w:p>
    <w:p w14:paraId="27F139FB" w14:textId="6C4A16BE" w:rsidR="005C4ACB" w:rsidRDefault="005C4ACB" w:rsidP="005C4ACB"/>
    <w:p w14:paraId="2AD2054C" w14:textId="77777777" w:rsidR="00146E8F" w:rsidRDefault="004D1024" w:rsidP="00146E8F">
      <w:pPr>
        <w:keepNext/>
      </w:pPr>
      <w:r w:rsidRPr="004D1024">
        <w:rPr>
          <w:noProof/>
        </w:rPr>
        <w:drawing>
          <wp:inline distT="0" distB="0" distL="0" distR="0" wp14:anchorId="4099FD86" wp14:editId="12C35348">
            <wp:extent cx="6434344" cy="4056434"/>
            <wp:effectExtent l="0" t="0" r="5080" b="0"/>
            <wp:docPr id="1" name="Picture 1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dancing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27703" cy="411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74EA6" w14:textId="09C7B5F8" w:rsidR="004525FC" w:rsidRDefault="00146E8F" w:rsidP="004525FC">
      <w:pPr>
        <w:pStyle w:val="Caption"/>
        <w:rPr>
          <w:b/>
          <w:bCs/>
          <w:sz w:val="21"/>
          <w:szCs w:val="21"/>
        </w:rPr>
      </w:pPr>
      <w:r w:rsidRPr="00146E8F">
        <w:rPr>
          <w:b/>
          <w:bCs/>
          <w:sz w:val="21"/>
          <w:szCs w:val="21"/>
        </w:rPr>
        <w:t xml:space="preserve">Meghan </w:t>
      </w:r>
      <w:proofErr w:type="spellStart"/>
      <w:r w:rsidRPr="00146E8F">
        <w:rPr>
          <w:b/>
          <w:bCs/>
          <w:sz w:val="21"/>
          <w:szCs w:val="21"/>
        </w:rPr>
        <w:t>Lawner</w:t>
      </w:r>
      <w:proofErr w:type="spellEnd"/>
      <w:r w:rsidRPr="00146E8F">
        <w:rPr>
          <w:b/>
          <w:bCs/>
          <w:sz w:val="21"/>
          <w:szCs w:val="21"/>
        </w:rPr>
        <w:t xml:space="preserve"> (grade 1 teacher), </w:t>
      </w:r>
      <w:proofErr w:type="spellStart"/>
      <w:r w:rsidRPr="00146E8F">
        <w:rPr>
          <w:b/>
          <w:bCs/>
          <w:sz w:val="21"/>
          <w:szCs w:val="21"/>
        </w:rPr>
        <w:t>Ashlinn</w:t>
      </w:r>
      <w:proofErr w:type="spellEnd"/>
      <w:r w:rsidRPr="00146E8F">
        <w:rPr>
          <w:b/>
          <w:bCs/>
          <w:sz w:val="21"/>
          <w:szCs w:val="21"/>
        </w:rPr>
        <w:t xml:space="preserve"> Bradley, and Charlotte St. </w:t>
      </w:r>
      <w:proofErr w:type="spellStart"/>
      <w:r w:rsidRPr="00146E8F">
        <w:rPr>
          <w:b/>
          <w:bCs/>
          <w:sz w:val="21"/>
          <w:szCs w:val="21"/>
        </w:rPr>
        <w:t>Hillaire</w:t>
      </w:r>
      <w:proofErr w:type="spellEnd"/>
      <w:r w:rsidRPr="00146E8F">
        <w:rPr>
          <w:b/>
          <w:bCs/>
          <w:sz w:val="21"/>
          <w:szCs w:val="21"/>
        </w:rPr>
        <w:t xml:space="preserve"> act as Magician Assistants </w:t>
      </w:r>
      <w:r w:rsidR="004525FC">
        <w:rPr>
          <w:b/>
          <w:bCs/>
          <w:sz w:val="21"/>
          <w:szCs w:val="21"/>
        </w:rPr>
        <w:t>d</w:t>
      </w:r>
      <w:r w:rsidRPr="00146E8F">
        <w:rPr>
          <w:b/>
          <w:bCs/>
          <w:sz w:val="21"/>
          <w:szCs w:val="21"/>
        </w:rPr>
        <w:t>uring the Reading Rally</w:t>
      </w:r>
    </w:p>
    <w:p w14:paraId="1AA18830" w14:textId="0F7689F6" w:rsidR="004525FC" w:rsidRPr="004525FC" w:rsidRDefault="00146E8F" w:rsidP="004525FC">
      <w:pPr>
        <w:pStyle w:val="Caption"/>
        <w:rPr>
          <w:b/>
          <w:bCs/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40A265" wp14:editId="27C0B85E">
                <wp:simplePos x="0" y="0"/>
                <wp:positionH relativeFrom="column">
                  <wp:posOffset>-70945</wp:posOffset>
                </wp:positionH>
                <wp:positionV relativeFrom="paragraph">
                  <wp:posOffset>81762</wp:posOffset>
                </wp:positionV>
                <wp:extent cx="2892973" cy="2869324"/>
                <wp:effectExtent l="0" t="0" r="15875" b="1397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2973" cy="28693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B102E0" w14:textId="412B9553" w:rsidR="00146E8F" w:rsidRDefault="00146E8F">
                            <w:r w:rsidRPr="00146E8F">
                              <w:rPr>
                                <w:noProof/>
                              </w:rPr>
                              <w:drawing>
                                <wp:inline distT="0" distB="0" distL="0" distR="0" wp14:anchorId="400C673F" wp14:editId="404FA01B">
                                  <wp:extent cx="2726488" cy="3160373"/>
                                  <wp:effectExtent l="0" t="0" r="4445" b="2540"/>
                                  <wp:docPr id="12" name="Picture 12" descr="A group of people posing for a phot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2" descr="A group of people posing for a phot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8641" cy="31860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640A265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-5.6pt;margin-top:6.45pt;width:227.8pt;height:225.9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" fillcolor="white [3201]" strokeweight=".5pt">
                <v:textbox>
                  <w:txbxContent>
                    <w:p w14:paraId="25B102E0" w14:textId="412B9553" w:rsidR="00146E8F" w:rsidRDefault="00146E8F">
                      <w:r w:rsidRPr="00146E8F">
                        <w:drawing>
                          <wp:inline distT="0" distB="0" distL="0" distR="0" wp14:anchorId="400C673F" wp14:editId="404FA01B">
                            <wp:extent cx="2726488" cy="3160373"/>
                            <wp:effectExtent l="0" t="0" r="4445" b="2540"/>
                            <wp:docPr id="12" name="Picture 12" descr="A group of people posing for a phot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2" descr="A group of people posing for a photo&#10;&#10;Description automatically generated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8641" cy="31860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880330B" w14:textId="77777777" w:rsidR="004525FC" w:rsidRDefault="004525FC" w:rsidP="00146E8F"/>
    <w:p w14:paraId="664A98E3" w14:textId="2D64F160" w:rsidR="00146E8F" w:rsidRPr="00146E8F" w:rsidRDefault="00F277BC" w:rsidP="00146E8F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AF554F" wp14:editId="148CC6CB">
                <wp:simplePos x="0" y="0"/>
                <wp:positionH relativeFrom="column">
                  <wp:posOffset>3097924</wp:posOffset>
                </wp:positionH>
                <wp:positionV relativeFrom="paragraph">
                  <wp:posOffset>967762</wp:posOffset>
                </wp:positionV>
                <wp:extent cx="3184635" cy="1150883"/>
                <wp:effectExtent l="0" t="0" r="15875" b="1778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4635" cy="11508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E7436B" w14:textId="141500DC" w:rsidR="00F277BC" w:rsidRPr="00F277BC" w:rsidRDefault="00F277B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F277BC">
                              <w:rPr>
                                <w:b/>
                                <w:bCs/>
                              </w:rPr>
                              <w:t xml:space="preserve">Keep in touch with Golden Hill through Facebook and our website – </w:t>
                            </w:r>
                          </w:p>
                          <w:p w14:paraId="247C485F" w14:textId="6EEC6A98" w:rsidR="00F277BC" w:rsidRDefault="00F277BC">
                            <w:r w:rsidRPr="00F277BC">
                              <w:rPr>
                                <w:b/>
                                <w:bCs/>
                              </w:rPr>
                              <w:t xml:space="preserve">FB: </w:t>
                            </w:r>
                            <w:hyperlink r:id="rId10" w:history="1">
                              <w:r w:rsidRPr="00F33848">
                                <w:rPr>
                                  <w:rStyle w:val="Hyperlink"/>
                                </w:rPr>
                                <w:t>https://www.facebook.com/GoldenHillSchool</w:t>
                              </w:r>
                            </w:hyperlink>
                          </w:p>
                          <w:p w14:paraId="6072D85C" w14:textId="7F6E4BF4" w:rsidR="00F277BC" w:rsidRDefault="00F277BC">
                            <w:r w:rsidRPr="00F277BC">
                              <w:rPr>
                                <w:b/>
                                <w:bCs/>
                              </w:rPr>
                              <w:t>Web Site</w:t>
                            </w:r>
                            <w:r>
                              <w:t xml:space="preserve">: </w:t>
                            </w:r>
                            <w:hyperlink r:id="rId11" w:history="1">
                              <w:r w:rsidRPr="00F33848">
                                <w:rPr>
                                  <w:rStyle w:val="Hyperlink"/>
                                </w:rPr>
                                <w:t>https://goldenhill.haverhill-ps.org/</w:t>
                              </w:r>
                            </w:hyperlink>
                          </w:p>
                          <w:p w14:paraId="6D4C3CE8" w14:textId="77777777" w:rsidR="00F277BC" w:rsidRDefault="00F277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AF554F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7" type="#_x0000_t202" style="position:absolute;margin-left:243.95pt;margin-top:76.2pt;width:250.75pt;height:90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" fillcolor="white [3201]" strokeweight=".5pt">
                <v:textbox>
                  <w:txbxContent>
                    <w:p w14:paraId="38E7436B" w14:textId="141500DC" w:rsidR="00F277BC" w:rsidRPr="00F277BC" w:rsidRDefault="00F277BC">
                      <w:pPr>
                        <w:rPr>
                          <w:b/>
                          <w:bCs/>
                        </w:rPr>
                      </w:pPr>
                      <w:r w:rsidRPr="00F277BC">
                        <w:rPr>
                          <w:b/>
                          <w:bCs/>
                        </w:rPr>
                        <w:t xml:space="preserve">Keep in touch with Golden Hill through Facebook and our website – </w:t>
                      </w:r>
                    </w:p>
                    <w:p w14:paraId="247C485F" w14:textId="6EEC6A98" w:rsidR="00F277BC" w:rsidRDefault="00F277BC">
                      <w:r w:rsidRPr="00F277BC">
                        <w:rPr>
                          <w:b/>
                          <w:bCs/>
                        </w:rPr>
                        <w:t xml:space="preserve">FB: </w:t>
                      </w:r>
                      <w:hyperlink r:id="rId12" w:history="1">
                        <w:r w:rsidRPr="00F33848">
                          <w:rPr>
                            <w:rStyle w:val="Hyperlink"/>
                          </w:rPr>
                          <w:t>https://www.facebook.com/GoldenHillSchool</w:t>
                        </w:r>
                      </w:hyperlink>
                    </w:p>
                    <w:p w14:paraId="6072D85C" w14:textId="7F6E4BF4" w:rsidR="00F277BC" w:rsidRDefault="00F277BC">
                      <w:r w:rsidRPr="00F277BC">
                        <w:rPr>
                          <w:b/>
                          <w:bCs/>
                        </w:rPr>
                        <w:t>Web Site</w:t>
                      </w:r>
                      <w:r>
                        <w:t xml:space="preserve">: </w:t>
                      </w:r>
                      <w:hyperlink r:id="rId13" w:history="1">
                        <w:r w:rsidRPr="00F33848">
                          <w:rPr>
                            <w:rStyle w:val="Hyperlink"/>
                          </w:rPr>
                          <w:t>https://goldenhill.haverhill-ps.org/</w:t>
                        </w:r>
                      </w:hyperlink>
                    </w:p>
                    <w:p w14:paraId="6D4C3CE8" w14:textId="77777777" w:rsidR="00F277BC" w:rsidRDefault="00F277BC"/>
                  </w:txbxContent>
                </v:textbox>
              </v:shape>
            </w:pict>
          </mc:Fallback>
        </mc:AlternateContent>
      </w:r>
      <w:r w:rsidR="00146E8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4F3CDE" wp14:editId="4FEF0F2C">
                <wp:simplePos x="0" y="0"/>
                <wp:positionH relativeFrom="column">
                  <wp:posOffset>2971800</wp:posOffset>
                </wp:positionH>
                <wp:positionV relativeFrom="paragraph">
                  <wp:posOffset>6065</wp:posOffset>
                </wp:positionV>
                <wp:extent cx="2932386" cy="646387"/>
                <wp:effectExtent l="0" t="0" r="14605" b="1460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386" cy="6463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62B474" w14:textId="7DE8C38C" w:rsidR="00146E8F" w:rsidRPr="00146E8F" w:rsidRDefault="00146E8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146E8F">
                              <w:rPr>
                                <w:b/>
                                <w:bCs/>
                              </w:rPr>
                              <w:t>Lindsay Bradley- PTO President, Principal Bruce Michitson, Malcom Mitchell, and John Logan (Magician).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F3CDE" id="Text Box 14" o:spid="_x0000_s1028" type="#_x0000_t202" style="position:absolute;margin-left:234pt;margin-top:.5pt;width:230.9pt;height:50.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" fillcolor="white [3201]" strokeweight=".5pt">
                <v:textbox>
                  <w:txbxContent>
                    <w:p w14:paraId="4762B474" w14:textId="7DE8C38C" w:rsidR="00146E8F" w:rsidRPr="00146E8F" w:rsidRDefault="00146E8F">
                      <w:pPr>
                        <w:rPr>
                          <w:b/>
                          <w:bCs/>
                        </w:rPr>
                      </w:pPr>
                      <w:r w:rsidRPr="00146E8F">
                        <w:rPr>
                          <w:b/>
                          <w:bCs/>
                        </w:rPr>
                        <w:t>Lindsay Bradley- PTO President, Principal Bruce Michitson, Malcom Mitchell, and John Logan (Magician).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46E8F" w:rsidRPr="00146E8F" w:rsidSect="005C4A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4189"/>
    <w:rsid w:val="000A6029"/>
    <w:rsid w:val="000F5349"/>
    <w:rsid w:val="00146E8F"/>
    <w:rsid w:val="001948F3"/>
    <w:rsid w:val="001D59D7"/>
    <w:rsid w:val="00240452"/>
    <w:rsid w:val="00366524"/>
    <w:rsid w:val="004525FC"/>
    <w:rsid w:val="004D1024"/>
    <w:rsid w:val="004F4189"/>
    <w:rsid w:val="00514111"/>
    <w:rsid w:val="005165C7"/>
    <w:rsid w:val="00573620"/>
    <w:rsid w:val="005C4ACB"/>
    <w:rsid w:val="00694FDE"/>
    <w:rsid w:val="00750A9E"/>
    <w:rsid w:val="0099452D"/>
    <w:rsid w:val="00B620D1"/>
    <w:rsid w:val="00BA1D39"/>
    <w:rsid w:val="00CA7B6D"/>
    <w:rsid w:val="00E243BC"/>
    <w:rsid w:val="00EA7093"/>
    <w:rsid w:val="00F27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EEE320"/>
  <w15:chartTrackingRefBased/>
  <w15:docId w15:val="{225A5018-4A54-1B43-900F-19B77849E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0A6029"/>
    <w:pPr>
      <w:spacing w:after="200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277B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277B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259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s://goldenhill.haverhill-ps.org/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hyperlink" Target="https://www.facebook.com/GoldenHillSchool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goldenhill.haverhill-ps.org/" TargetMode="External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hyperlink" Target="https://www.facebook.com/GoldenHillSchool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50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238</Words>
  <Characters>1359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Michitson, Bruce</dc:creator>
  <cp:keywords/>
  <dc:description/>
  <cp:lastModifiedBy>Michitson, Bruce</cp:lastModifiedBy>
  <cp:revision>2</cp:revision>
  <cp:lastPrinted>2023-03-02T16:42:00Z</cp:lastPrinted>
  <dcterms:created xsi:type="dcterms:W3CDTF">2023-03-02T20:12:00Z</dcterms:created>
  <dcterms:modified xsi:type="dcterms:W3CDTF">2023-03-02T20:12:00Z</dcterms:modified>
</cp:coreProperties>
</file>